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4A36497F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D66E50">
        <w:rPr>
          <w:rFonts w:asciiTheme="minorHAnsi" w:hAnsiTheme="minorHAnsi" w:cstheme="minorHAnsi"/>
          <w:b/>
          <w:bCs/>
          <w:u w:val="single"/>
        </w:rPr>
        <w:t>5</w:t>
      </w:r>
      <w:r w:rsidR="00F048AA">
        <w:rPr>
          <w:rFonts w:asciiTheme="minorHAnsi" w:hAnsiTheme="minorHAnsi" w:cstheme="minorHAnsi"/>
          <w:b/>
          <w:bCs/>
          <w:u w:val="single"/>
        </w:rPr>
        <w:t>9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F048AA">
        <w:rPr>
          <w:rFonts w:asciiTheme="minorHAnsi" w:hAnsiTheme="minorHAnsi" w:cstheme="minorHAnsi"/>
          <w:b/>
          <w:bCs/>
          <w:u w:val="single"/>
        </w:rPr>
        <w:t>03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F048AA">
        <w:rPr>
          <w:rFonts w:asciiTheme="minorHAnsi" w:hAnsiTheme="minorHAnsi" w:cstheme="minorHAnsi"/>
          <w:b/>
          <w:bCs/>
          <w:u w:val="single"/>
        </w:rPr>
        <w:t>travnja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D66E50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  <w:r w:rsidR="00F048AA">
        <w:rPr>
          <w:rFonts w:asciiTheme="minorHAnsi" w:hAnsiTheme="minorHAnsi" w:cstheme="minorHAnsi"/>
          <w:b/>
          <w:bCs/>
          <w:u w:val="single"/>
        </w:rPr>
        <w:t xml:space="preserve"> elektroničkim putem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6D43A289" w14:textId="4F55CDB4" w:rsidR="00D93C5B" w:rsidRDefault="00F048AA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 se Odluka o raspodjeli rezultata poslovanja za 2025.g.</w:t>
      </w:r>
    </w:p>
    <w:p w14:paraId="7A174843" w14:textId="77777777" w:rsidR="00F048AA" w:rsidRPr="00D93C5B" w:rsidRDefault="00F048AA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3E5A1027" w14:textId="0704912F" w:rsidR="00F048AA" w:rsidRDefault="003C651E" w:rsidP="00F048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</w:t>
      </w:r>
      <w:r w:rsidR="00F048AA">
        <w:rPr>
          <w:rFonts w:asciiTheme="minorHAnsi" w:hAnsiTheme="minorHAnsi" w:cstheme="minorHAnsi"/>
        </w:rPr>
        <w:t xml:space="preserve"> se Odluka o I. Izmjenama i dopunama Financijskog plana NZHMIŽ za 2026.g.</w:t>
      </w:r>
    </w:p>
    <w:p w14:paraId="7ADC9EC2" w14:textId="229CF067" w:rsidR="00BA6EAA" w:rsidRDefault="00BA6EAA" w:rsidP="00BA6EAA">
      <w:pPr>
        <w:jc w:val="both"/>
        <w:rPr>
          <w:rFonts w:asciiTheme="minorHAnsi" w:hAnsiTheme="minorHAnsi" w:cstheme="minorHAnsi"/>
        </w:rPr>
      </w:pP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70E2"/>
    <w:rsid w:val="003C651E"/>
    <w:rsid w:val="003E1F4E"/>
    <w:rsid w:val="003F3AB3"/>
    <w:rsid w:val="0044669B"/>
    <w:rsid w:val="00451B86"/>
    <w:rsid w:val="004541B5"/>
    <w:rsid w:val="00454CC2"/>
    <w:rsid w:val="0046463C"/>
    <w:rsid w:val="00471703"/>
    <w:rsid w:val="0047210D"/>
    <w:rsid w:val="00493DDF"/>
    <w:rsid w:val="004E7D17"/>
    <w:rsid w:val="005072AB"/>
    <w:rsid w:val="00517A80"/>
    <w:rsid w:val="00536A96"/>
    <w:rsid w:val="0055594C"/>
    <w:rsid w:val="00570F4D"/>
    <w:rsid w:val="00612165"/>
    <w:rsid w:val="0061608D"/>
    <w:rsid w:val="00641770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8F5FE7"/>
    <w:rsid w:val="009449BE"/>
    <w:rsid w:val="00952D53"/>
    <w:rsid w:val="009844A5"/>
    <w:rsid w:val="009A7851"/>
    <w:rsid w:val="009E7507"/>
    <w:rsid w:val="00A9082D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66E50"/>
    <w:rsid w:val="00D87708"/>
    <w:rsid w:val="00D877AF"/>
    <w:rsid w:val="00D93C5B"/>
    <w:rsid w:val="00D94A82"/>
    <w:rsid w:val="00DD0836"/>
    <w:rsid w:val="00E27374"/>
    <w:rsid w:val="00E57CAD"/>
    <w:rsid w:val="00E62E03"/>
    <w:rsid w:val="00EB26AF"/>
    <w:rsid w:val="00EB4757"/>
    <w:rsid w:val="00F048AA"/>
    <w:rsid w:val="00F20C52"/>
    <w:rsid w:val="00F403AD"/>
    <w:rsid w:val="00F65A45"/>
    <w:rsid w:val="00F75F67"/>
    <w:rsid w:val="00F85FB2"/>
    <w:rsid w:val="00F86514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14</cp:revision>
  <dcterms:created xsi:type="dcterms:W3CDTF">2025-10-06T11:43:00Z</dcterms:created>
  <dcterms:modified xsi:type="dcterms:W3CDTF">2026-07-06T12:00:00Z</dcterms:modified>
</cp:coreProperties>
</file>